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3BEC" w:rsidRDefault="00EE3BEC" w:rsidP="00EE3BEC">
      <w:pPr>
        <w:spacing w:line="480" w:lineRule="auto"/>
        <w:jc w:val="center"/>
        <w:rPr>
          <w:rFonts w:ascii="Times New Roman" w:hAnsi="Times New Roman" w:cs="Times New Roman"/>
          <w:sz w:val="24"/>
          <w:szCs w:val="24"/>
        </w:rPr>
      </w:pPr>
      <w:bookmarkStart w:id="0" w:name="_GoBack"/>
      <w:bookmarkEnd w:id="0"/>
    </w:p>
    <w:p w:rsidR="00764589" w:rsidRDefault="00457548" w:rsidP="00EE3BE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Impressionism Project </w:t>
      </w:r>
    </w:p>
    <w:p w:rsidR="00EE3BEC" w:rsidRDefault="00457548" w:rsidP="00EE3BE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E3BEC" w:rsidRDefault="00457548" w:rsidP="00EE3BEC">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EE3BEC" w:rsidRDefault="00457548" w:rsidP="00EE3BEC">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EE3BEC" w:rsidRDefault="00457548" w:rsidP="00EE3BE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EE3BEC" w:rsidRDefault="00457548" w:rsidP="00EE3BE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EE3BEC" w:rsidRDefault="00EE3BEC" w:rsidP="00EE3BEC">
      <w:pPr>
        <w:spacing w:line="480" w:lineRule="auto"/>
        <w:jc w:val="center"/>
        <w:rPr>
          <w:rFonts w:ascii="Times New Roman" w:hAnsi="Times New Roman" w:cs="Times New Roman"/>
          <w:sz w:val="24"/>
          <w:szCs w:val="24"/>
        </w:rPr>
      </w:pPr>
    </w:p>
    <w:p w:rsidR="00EE3BEC" w:rsidRDefault="00EE3BEC" w:rsidP="00EE3BEC">
      <w:pPr>
        <w:spacing w:line="480" w:lineRule="auto"/>
        <w:jc w:val="center"/>
        <w:rPr>
          <w:rFonts w:ascii="Times New Roman" w:hAnsi="Times New Roman" w:cs="Times New Roman"/>
          <w:sz w:val="24"/>
          <w:szCs w:val="24"/>
        </w:rPr>
      </w:pPr>
    </w:p>
    <w:p w:rsidR="00EE3BEC" w:rsidRDefault="00EE3BEC" w:rsidP="00EE3BEC">
      <w:pPr>
        <w:spacing w:line="480" w:lineRule="auto"/>
        <w:jc w:val="center"/>
        <w:rPr>
          <w:rFonts w:ascii="Times New Roman" w:hAnsi="Times New Roman" w:cs="Times New Roman"/>
          <w:sz w:val="24"/>
          <w:szCs w:val="24"/>
        </w:rPr>
      </w:pPr>
    </w:p>
    <w:p w:rsidR="00EE3BEC" w:rsidRDefault="00EE3BEC" w:rsidP="00EE3BEC">
      <w:pPr>
        <w:spacing w:line="480" w:lineRule="auto"/>
        <w:jc w:val="center"/>
        <w:rPr>
          <w:rFonts w:ascii="Times New Roman" w:hAnsi="Times New Roman" w:cs="Times New Roman"/>
          <w:sz w:val="24"/>
          <w:szCs w:val="24"/>
        </w:rPr>
      </w:pPr>
    </w:p>
    <w:p w:rsidR="00EE3BEC" w:rsidRDefault="00EE3BEC" w:rsidP="00EE3BEC">
      <w:pPr>
        <w:spacing w:line="480" w:lineRule="auto"/>
        <w:jc w:val="center"/>
        <w:rPr>
          <w:rFonts w:ascii="Times New Roman" w:hAnsi="Times New Roman" w:cs="Times New Roman"/>
          <w:sz w:val="24"/>
          <w:szCs w:val="24"/>
        </w:rPr>
      </w:pPr>
    </w:p>
    <w:p w:rsidR="00EE3BEC" w:rsidRDefault="00EE3BEC" w:rsidP="00EE3BEC">
      <w:pPr>
        <w:spacing w:line="480" w:lineRule="auto"/>
        <w:jc w:val="center"/>
        <w:rPr>
          <w:rFonts w:ascii="Times New Roman" w:hAnsi="Times New Roman" w:cs="Times New Roman"/>
          <w:sz w:val="24"/>
          <w:szCs w:val="24"/>
        </w:rPr>
      </w:pPr>
    </w:p>
    <w:p w:rsidR="00EE3BEC" w:rsidRDefault="00EE3BEC" w:rsidP="00EE3BEC">
      <w:pPr>
        <w:spacing w:line="480" w:lineRule="auto"/>
        <w:jc w:val="center"/>
        <w:rPr>
          <w:rFonts w:ascii="Times New Roman" w:hAnsi="Times New Roman" w:cs="Times New Roman"/>
          <w:sz w:val="24"/>
          <w:szCs w:val="24"/>
        </w:rPr>
      </w:pPr>
    </w:p>
    <w:p w:rsidR="00EE3BEC" w:rsidRDefault="00EE3BEC" w:rsidP="00EE3BEC">
      <w:pPr>
        <w:spacing w:line="480" w:lineRule="auto"/>
        <w:jc w:val="center"/>
        <w:rPr>
          <w:rFonts w:ascii="Times New Roman" w:hAnsi="Times New Roman" w:cs="Times New Roman"/>
          <w:sz w:val="24"/>
          <w:szCs w:val="24"/>
        </w:rPr>
      </w:pPr>
    </w:p>
    <w:p w:rsidR="00EE3BEC" w:rsidRDefault="00EE3BEC" w:rsidP="00EE3BEC">
      <w:pPr>
        <w:spacing w:line="480" w:lineRule="auto"/>
        <w:jc w:val="center"/>
        <w:rPr>
          <w:rFonts w:ascii="Times New Roman" w:hAnsi="Times New Roman" w:cs="Times New Roman"/>
          <w:sz w:val="24"/>
          <w:szCs w:val="24"/>
        </w:rPr>
      </w:pPr>
    </w:p>
    <w:p w:rsidR="00EE3BEC" w:rsidRDefault="00EE3BEC" w:rsidP="00EE3BEC">
      <w:pPr>
        <w:spacing w:line="480" w:lineRule="auto"/>
        <w:jc w:val="center"/>
        <w:rPr>
          <w:rFonts w:ascii="Times New Roman" w:hAnsi="Times New Roman" w:cs="Times New Roman"/>
          <w:sz w:val="24"/>
          <w:szCs w:val="24"/>
        </w:rPr>
      </w:pPr>
    </w:p>
    <w:p w:rsidR="00EE3BEC" w:rsidRDefault="00EE3BEC" w:rsidP="00EE3BEC">
      <w:pPr>
        <w:spacing w:line="480" w:lineRule="auto"/>
        <w:jc w:val="center"/>
        <w:rPr>
          <w:rFonts w:ascii="Times New Roman" w:hAnsi="Times New Roman" w:cs="Times New Roman"/>
          <w:sz w:val="24"/>
          <w:szCs w:val="24"/>
        </w:rPr>
      </w:pPr>
    </w:p>
    <w:p w:rsidR="00EE3BEC" w:rsidRDefault="00EE3BEC" w:rsidP="00EE3BEC">
      <w:pPr>
        <w:spacing w:line="480" w:lineRule="auto"/>
        <w:jc w:val="center"/>
        <w:rPr>
          <w:rFonts w:ascii="Times New Roman" w:hAnsi="Times New Roman" w:cs="Times New Roman"/>
          <w:sz w:val="24"/>
          <w:szCs w:val="24"/>
        </w:rPr>
      </w:pPr>
    </w:p>
    <w:p w:rsidR="00EE3BEC" w:rsidRDefault="00EE3BEC" w:rsidP="00EE3BEC">
      <w:pPr>
        <w:spacing w:line="480" w:lineRule="auto"/>
        <w:rPr>
          <w:rFonts w:ascii="Times New Roman" w:hAnsi="Times New Roman" w:cs="Times New Roman"/>
          <w:sz w:val="24"/>
          <w:szCs w:val="24"/>
        </w:rPr>
      </w:pPr>
    </w:p>
    <w:p w:rsidR="00E70A24" w:rsidRDefault="00457548" w:rsidP="00EE3BE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Impressionism is a movement of painting with its origin believed to be France</w:t>
      </w:r>
      <w:r w:rsidR="007C5D11">
        <w:rPr>
          <w:rFonts w:ascii="Times New Roman" w:hAnsi="Times New Roman" w:cs="Times New Roman"/>
          <w:sz w:val="24"/>
          <w:szCs w:val="24"/>
        </w:rPr>
        <w:t xml:space="preserve"> in the 1870s. The artwork went against the presiding artwork guided by </w:t>
      </w:r>
      <w:r w:rsidR="007C5D11">
        <w:rPr>
          <w:rFonts w:ascii="Times New Roman" w:hAnsi="Times New Roman" w:cs="Times New Roman"/>
          <w:i/>
          <w:iCs/>
          <w:sz w:val="24"/>
          <w:szCs w:val="24"/>
        </w:rPr>
        <w:t xml:space="preserve">beaux-arts, </w:t>
      </w:r>
      <w:r w:rsidR="00F07F46">
        <w:rPr>
          <w:rFonts w:ascii="Times New Roman" w:hAnsi="Times New Roman" w:cs="Times New Roman"/>
          <w:sz w:val="24"/>
          <w:szCs w:val="24"/>
        </w:rPr>
        <w:t xml:space="preserve">which refers to fine art. The artists behind the work came up with a new way of perceiving and </w:t>
      </w:r>
      <w:r w:rsidR="00987C75">
        <w:rPr>
          <w:rFonts w:ascii="Times New Roman" w:hAnsi="Times New Roman" w:cs="Times New Roman"/>
          <w:sz w:val="24"/>
          <w:szCs w:val="24"/>
        </w:rPr>
        <w:t>illustrating the</w:t>
      </w:r>
      <w:r w:rsidR="00F07F46">
        <w:rPr>
          <w:rFonts w:ascii="Times New Roman" w:hAnsi="Times New Roman" w:cs="Times New Roman"/>
          <w:sz w:val="24"/>
          <w:szCs w:val="24"/>
        </w:rPr>
        <w:t xml:space="preserve"> universe in their work, preceding the realistic portrayals for a fleeting impression of their surroundings, which was often found outside. </w:t>
      </w:r>
      <w:r w:rsidR="00A02057">
        <w:rPr>
          <w:rFonts w:ascii="Times New Roman" w:hAnsi="Times New Roman" w:cs="Times New Roman"/>
          <w:sz w:val="24"/>
          <w:szCs w:val="24"/>
        </w:rPr>
        <w:t xml:space="preserve"> </w:t>
      </w:r>
      <w:r w:rsidR="00987C75">
        <w:rPr>
          <w:rFonts w:ascii="Times New Roman" w:hAnsi="Times New Roman" w:cs="Times New Roman"/>
          <w:sz w:val="24"/>
          <w:szCs w:val="24"/>
        </w:rPr>
        <w:t xml:space="preserve">Impressionists </w:t>
      </w:r>
      <w:r w:rsidR="006F619E">
        <w:rPr>
          <w:rFonts w:ascii="Times New Roman" w:hAnsi="Times New Roman" w:cs="Times New Roman"/>
          <w:sz w:val="24"/>
          <w:szCs w:val="24"/>
        </w:rPr>
        <w:t>went against the norm of painting in a studio. Instead, they preferred working in the open air</w:t>
      </w:r>
      <w:r w:rsidR="00A02057">
        <w:rPr>
          <w:rFonts w:ascii="Times New Roman" w:hAnsi="Times New Roman" w:cs="Times New Roman"/>
          <w:sz w:val="24"/>
          <w:szCs w:val="24"/>
        </w:rPr>
        <w:t xml:space="preserve"> </w:t>
      </w:r>
      <w:r w:rsidR="006F619E">
        <w:rPr>
          <w:rFonts w:ascii="Times New Roman" w:hAnsi="Times New Roman" w:cs="Times New Roman"/>
          <w:sz w:val="24"/>
          <w:szCs w:val="24"/>
        </w:rPr>
        <w:t xml:space="preserve">in front of their subjects to capture the </w:t>
      </w:r>
      <w:r w:rsidR="00E611A2">
        <w:rPr>
          <w:rFonts w:ascii="Times New Roman" w:hAnsi="Times New Roman" w:cs="Times New Roman"/>
          <w:sz w:val="24"/>
          <w:szCs w:val="24"/>
        </w:rPr>
        <w:t xml:space="preserve">sunlight's momentary and transient effects. Therefore, </w:t>
      </w:r>
      <w:r w:rsidR="00EE28AB">
        <w:rPr>
          <w:rFonts w:ascii="Times New Roman" w:hAnsi="Times New Roman" w:cs="Times New Roman"/>
          <w:sz w:val="24"/>
          <w:szCs w:val="24"/>
        </w:rPr>
        <w:t xml:space="preserve">Impressionism gave birth to the awareness of light and </w:t>
      </w:r>
      <w:r w:rsidR="00F45A59">
        <w:rPr>
          <w:rFonts w:ascii="Times New Roman" w:hAnsi="Times New Roman" w:cs="Times New Roman"/>
          <w:sz w:val="24"/>
          <w:szCs w:val="24"/>
        </w:rPr>
        <w:t>color</w:t>
      </w:r>
      <w:r w:rsidR="00EE28AB">
        <w:rPr>
          <w:rFonts w:ascii="Times New Roman" w:hAnsi="Times New Roman" w:cs="Times New Roman"/>
          <w:sz w:val="24"/>
          <w:szCs w:val="24"/>
        </w:rPr>
        <w:t xml:space="preserve"> and the shifting </w:t>
      </w:r>
      <w:r w:rsidR="00F45A59">
        <w:rPr>
          <w:rFonts w:ascii="Times New Roman" w:hAnsi="Times New Roman" w:cs="Times New Roman"/>
          <w:sz w:val="24"/>
          <w:szCs w:val="24"/>
        </w:rPr>
        <w:t>pattern</w:t>
      </w:r>
      <w:r w:rsidR="00EE28AB">
        <w:rPr>
          <w:rFonts w:ascii="Times New Roman" w:hAnsi="Times New Roman" w:cs="Times New Roman"/>
          <w:sz w:val="24"/>
          <w:szCs w:val="24"/>
        </w:rPr>
        <w:t xml:space="preserve"> of the natural scene. </w:t>
      </w:r>
    </w:p>
    <w:p w:rsidR="001F4456" w:rsidRDefault="001F4456" w:rsidP="00EE3BEC">
      <w:pPr>
        <w:spacing w:line="480" w:lineRule="auto"/>
        <w:rPr>
          <w:rFonts w:ascii="Times New Roman" w:hAnsi="Times New Roman" w:cs="Times New Roman"/>
          <w:sz w:val="24"/>
          <w:szCs w:val="24"/>
        </w:rPr>
      </w:pPr>
    </w:p>
    <w:p w:rsidR="00A214F4" w:rsidRPr="00EC06CF" w:rsidRDefault="00457548" w:rsidP="00EC06CF">
      <w:pPr>
        <w:spacing w:line="480" w:lineRule="auto"/>
        <w:rPr>
          <w:noProof/>
        </w:rPr>
      </w:pPr>
      <w:r>
        <w:rPr>
          <w:noProof/>
          <w:lang w:val="en-US"/>
        </w:rPr>
        <w:drawing>
          <wp:inline distT="0" distB="0" distL="0" distR="0">
            <wp:extent cx="5731510" cy="3552825"/>
            <wp:effectExtent l="0" t="0" r="254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453423" name="Picture 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731510" cy="3552825"/>
                    </a:xfrm>
                    <a:prstGeom prst="rect">
                      <a:avLst/>
                    </a:prstGeom>
                    <a:noFill/>
                    <a:ln>
                      <a:noFill/>
                    </a:ln>
                  </pic:spPr>
                </pic:pic>
              </a:graphicData>
            </a:graphic>
          </wp:inline>
        </w:drawing>
      </w:r>
      <w:r w:rsidR="00E123FA">
        <w:rPr>
          <w:rFonts w:ascii="Times New Roman" w:hAnsi="Times New Roman" w:cs="Times New Roman"/>
          <w:sz w:val="24"/>
          <w:szCs w:val="24"/>
        </w:rPr>
        <w:t>The little girl in a blue armchair</w:t>
      </w:r>
      <w:r w:rsidR="00EE3BEC">
        <w:rPr>
          <w:rFonts w:ascii="Times New Roman" w:hAnsi="Times New Roman" w:cs="Times New Roman"/>
          <w:sz w:val="24"/>
          <w:szCs w:val="24"/>
        </w:rPr>
        <w:t xml:space="preserve"> by Marry Cassatt</w:t>
      </w:r>
      <w:r w:rsidR="00E123FA">
        <w:rPr>
          <w:rFonts w:ascii="Times New Roman" w:hAnsi="Times New Roman" w:cs="Times New Roman"/>
          <w:sz w:val="24"/>
          <w:szCs w:val="24"/>
        </w:rPr>
        <w:t>, 1878</w:t>
      </w:r>
      <w:r w:rsidR="00EC06CF">
        <w:rPr>
          <w:rFonts w:ascii="Times New Roman" w:hAnsi="Times New Roman" w:cs="Times New Roman"/>
          <w:sz w:val="24"/>
          <w:szCs w:val="24"/>
        </w:rPr>
        <w:t xml:space="preserve">, </w:t>
      </w:r>
    </w:p>
    <w:p w:rsidR="00A214F4" w:rsidRDefault="00457548" w:rsidP="00EE3BEC">
      <w:pPr>
        <w:tabs>
          <w:tab w:val="left" w:pos="1005"/>
        </w:tabs>
        <w:spacing w:line="480" w:lineRule="auto"/>
        <w:ind w:firstLine="1004"/>
        <w:rPr>
          <w:rFonts w:ascii="Times New Roman" w:hAnsi="Times New Roman" w:cs="Times New Roman"/>
          <w:sz w:val="24"/>
          <w:szCs w:val="24"/>
        </w:rPr>
      </w:pPr>
      <w:r>
        <w:rPr>
          <w:rFonts w:ascii="Times New Roman" w:hAnsi="Times New Roman" w:cs="Times New Roman"/>
          <w:sz w:val="24"/>
          <w:szCs w:val="24"/>
        </w:rPr>
        <w:t xml:space="preserve">The painting was a testament to </w:t>
      </w:r>
      <w:r w:rsidR="0077548A">
        <w:rPr>
          <w:rFonts w:ascii="Times New Roman" w:hAnsi="Times New Roman" w:cs="Times New Roman"/>
          <w:sz w:val="24"/>
          <w:szCs w:val="24"/>
        </w:rPr>
        <w:t>M</w:t>
      </w:r>
      <w:r>
        <w:rPr>
          <w:rFonts w:ascii="Times New Roman" w:hAnsi="Times New Roman" w:cs="Times New Roman"/>
          <w:sz w:val="24"/>
          <w:szCs w:val="24"/>
        </w:rPr>
        <w:t xml:space="preserve">arry </w:t>
      </w:r>
      <w:r w:rsidR="0077548A">
        <w:rPr>
          <w:rFonts w:ascii="Times New Roman" w:hAnsi="Times New Roman" w:cs="Times New Roman"/>
          <w:sz w:val="24"/>
          <w:szCs w:val="24"/>
        </w:rPr>
        <w:t>Cassatt</w:t>
      </w:r>
      <w:r>
        <w:rPr>
          <w:rFonts w:ascii="Times New Roman" w:hAnsi="Times New Roman" w:cs="Times New Roman"/>
          <w:sz w:val="24"/>
          <w:szCs w:val="24"/>
        </w:rPr>
        <w:t xml:space="preserve"> and Impressionism and her acceptance </w:t>
      </w:r>
      <w:r w:rsidR="00CA65E9">
        <w:rPr>
          <w:rFonts w:ascii="Times New Roman" w:hAnsi="Times New Roman" w:cs="Times New Roman"/>
          <w:sz w:val="24"/>
          <w:szCs w:val="24"/>
        </w:rPr>
        <w:t>of a</w:t>
      </w:r>
      <w:r>
        <w:rPr>
          <w:rFonts w:ascii="Times New Roman" w:hAnsi="Times New Roman" w:cs="Times New Roman"/>
          <w:sz w:val="24"/>
          <w:szCs w:val="24"/>
        </w:rPr>
        <w:t xml:space="preserve"> freer painting style. </w:t>
      </w:r>
      <w:r w:rsidR="0077548A">
        <w:rPr>
          <w:rFonts w:ascii="Times New Roman" w:hAnsi="Times New Roman" w:cs="Times New Roman"/>
          <w:sz w:val="24"/>
          <w:szCs w:val="24"/>
        </w:rPr>
        <w:t xml:space="preserve">With a limited palette and vibrant brushstroke, she created a dynamic interplay of forms echoed in this captured moment between resting and playing. </w:t>
      </w:r>
      <w:r w:rsidR="00CA65E9">
        <w:rPr>
          <w:rFonts w:ascii="Times New Roman" w:hAnsi="Times New Roman" w:cs="Times New Roman"/>
          <w:sz w:val="24"/>
          <w:szCs w:val="24"/>
        </w:rPr>
        <w:t xml:space="preserve">The painter manages to ensure that every object in the room is seen differently by using the light that illuminated the room through the French doors in the background. The tilted picture plane makes it possible for the audience to notice the </w:t>
      </w:r>
      <w:r w:rsidR="00A8665A">
        <w:rPr>
          <w:rFonts w:ascii="Times New Roman" w:hAnsi="Times New Roman" w:cs="Times New Roman"/>
          <w:sz w:val="24"/>
          <w:szCs w:val="24"/>
        </w:rPr>
        <w:t xml:space="preserve">haphazardly arranged four large, blue chairs and the brownish-grey floor, which is seen in between them. </w:t>
      </w:r>
      <w:r w:rsidR="0042414D">
        <w:rPr>
          <w:rFonts w:ascii="Times New Roman" w:hAnsi="Times New Roman" w:cs="Times New Roman"/>
          <w:sz w:val="24"/>
          <w:szCs w:val="24"/>
        </w:rPr>
        <w:t xml:space="preserve">By painting the floor with energetic brushwork makes sure that life is given to it. </w:t>
      </w:r>
    </w:p>
    <w:p w:rsidR="00BC3A31" w:rsidRDefault="00457548" w:rsidP="00EE3BEC">
      <w:pPr>
        <w:tabs>
          <w:tab w:val="left" w:pos="1005"/>
        </w:tabs>
        <w:spacing w:line="480" w:lineRule="auto"/>
        <w:ind w:firstLine="1004"/>
        <w:rPr>
          <w:rFonts w:ascii="Times New Roman" w:hAnsi="Times New Roman" w:cs="Times New Roman"/>
          <w:sz w:val="24"/>
          <w:szCs w:val="24"/>
        </w:rPr>
      </w:pPr>
      <w:r>
        <w:rPr>
          <w:rFonts w:ascii="Times New Roman" w:hAnsi="Times New Roman" w:cs="Times New Roman"/>
          <w:sz w:val="24"/>
          <w:szCs w:val="24"/>
        </w:rPr>
        <w:t xml:space="preserve">Furthermore, the girl is also seen to be flopped on a chair in what seems to be a moment of boredom or exhaustion while the dog, on the other hand, lying on one of the blue </w:t>
      </w:r>
      <w:r w:rsidR="00923077">
        <w:rPr>
          <w:rFonts w:ascii="Times New Roman" w:hAnsi="Times New Roman" w:cs="Times New Roman"/>
          <w:sz w:val="24"/>
          <w:szCs w:val="24"/>
        </w:rPr>
        <w:t>chairs</w:t>
      </w:r>
      <w:r>
        <w:rPr>
          <w:rFonts w:ascii="Times New Roman" w:hAnsi="Times New Roman" w:cs="Times New Roman"/>
          <w:sz w:val="24"/>
          <w:szCs w:val="24"/>
        </w:rPr>
        <w:t xml:space="preserve"> in a state of utter repose. </w:t>
      </w:r>
      <w:r w:rsidR="00923077">
        <w:rPr>
          <w:rFonts w:ascii="Times New Roman" w:hAnsi="Times New Roman" w:cs="Times New Roman"/>
          <w:sz w:val="24"/>
          <w:szCs w:val="24"/>
        </w:rPr>
        <w:t xml:space="preserve">The painting can be said to have been a successful work of Impressionism because every object in it was able to communicate independently even though it was not done in a studio. </w:t>
      </w:r>
      <w:r w:rsidR="00E123FA">
        <w:rPr>
          <w:rFonts w:ascii="Times New Roman" w:hAnsi="Times New Roman" w:cs="Times New Roman"/>
          <w:sz w:val="24"/>
          <w:szCs w:val="24"/>
        </w:rPr>
        <w:t xml:space="preserve">People in the </w:t>
      </w:r>
      <w:r w:rsidR="0075384C">
        <w:rPr>
          <w:rFonts w:ascii="Times New Roman" w:hAnsi="Times New Roman" w:cs="Times New Roman"/>
          <w:sz w:val="24"/>
          <w:szCs w:val="24"/>
        </w:rPr>
        <w:t>modern-day</w:t>
      </w:r>
      <w:r w:rsidR="00E123FA">
        <w:rPr>
          <w:rFonts w:ascii="Times New Roman" w:hAnsi="Times New Roman" w:cs="Times New Roman"/>
          <w:sz w:val="24"/>
          <w:szCs w:val="24"/>
        </w:rPr>
        <w:t xml:space="preserve"> society can relate to the painting </w:t>
      </w:r>
      <w:r w:rsidR="0075384C">
        <w:rPr>
          <w:rFonts w:ascii="Times New Roman" w:hAnsi="Times New Roman" w:cs="Times New Roman"/>
          <w:sz w:val="24"/>
          <w:szCs w:val="24"/>
        </w:rPr>
        <w:t>even though it was done so many years down the line. As we have seen, the girl's posture shows that she was either tired or bored. The dog lying on the other chair could mean that it was either afraid of the girl or exhausted from playing with the same girl outside the house before coming in and resting.</w:t>
      </w:r>
    </w:p>
    <w:p w:rsidR="00BC3A31" w:rsidRDefault="00457548" w:rsidP="00EE3BEC">
      <w:pPr>
        <w:tabs>
          <w:tab w:val="left" w:pos="1005"/>
        </w:tabs>
        <w:spacing w:line="480" w:lineRule="auto"/>
        <w:ind w:firstLine="1004"/>
        <w:rPr>
          <w:rFonts w:ascii="Times New Roman" w:hAnsi="Times New Roman" w:cs="Times New Roman"/>
          <w:sz w:val="24"/>
          <w:szCs w:val="24"/>
        </w:rPr>
      </w:pPr>
      <w:r>
        <w:rPr>
          <w:rFonts w:ascii="Times New Roman" w:hAnsi="Times New Roman" w:cs="Times New Roman"/>
          <w:sz w:val="24"/>
          <w:szCs w:val="24"/>
        </w:rPr>
        <w:t>The haphazard way in which the chairs are arranged can also represent the playful nature of the girl. In most families with little children, chair arrangements are important things that visitors</w:t>
      </w:r>
      <w:r>
        <w:rPr>
          <w:rFonts w:ascii="Times New Roman" w:hAnsi="Times New Roman" w:cs="Times New Roman"/>
          <w:sz w:val="24"/>
          <w:szCs w:val="24"/>
        </w:rPr>
        <w:t xml:space="preserve"> or any other person could tell of their playful nature. The </w:t>
      </w:r>
      <w:r w:rsidR="004008AF">
        <w:rPr>
          <w:rFonts w:ascii="Times New Roman" w:hAnsi="Times New Roman" w:cs="Times New Roman"/>
          <w:sz w:val="24"/>
          <w:szCs w:val="24"/>
        </w:rPr>
        <w:t>color</w:t>
      </w:r>
      <w:r>
        <w:rPr>
          <w:rFonts w:ascii="Times New Roman" w:hAnsi="Times New Roman" w:cs="Times New Roman"/>
          <w:sz w:val="24"/>
          <w:szCs w:val="24"/>
        </w:rPr>
        <w:t xml:space="preserve"> of the chairs, on the other hand, could be the </w:t>
      </w:r>
      <w:r w:rsidR="004008AF">
        <w:rPr>
          <w:rFonts w:ascii="Times New Roman" w:hAnsi="Times New Roman" w:cs="Times New Roman"/>
          <w:sz w:val="24"/>
          <w:szCs w:val="24"/>
        </w:rPr>
        <w:t>favorite</w:t>
      </w:r>
      <w:r>
        <w:rPr>
          <w:rFonts w:ascii="Times New Roman" w:hAnsi="Times New Roman" w:cs="Times New Roman"/>
          <w:sz w:val="24"/>
          <w:szCs w:val="24"/>
        </w:rPr>
        <w:t xml:space="preserve"> </w:t>
      </w:r>
      <w:r w:rsidR="004008AF">
        <w:rPr>
          <w:rFonts w:ascii="Times New Roman" w:hAnsi="Times New Roman" w:cs="Times New Roman"/>
          <w:sz w:val="24"/>
          <w:szCs w:val="24"/>
        </w:rPr>
        <w:t>color</w:t>
      </w:r>
      <w:r>
        <w:rPr>
          <w:rFonts w:ascii="Times New Roman" w:hAnsi="Times New Roman" w:cs="Times New Roman"/>
          <w:sz w:val="24"/>
          <w:szCs w:val="24"/>
        </w:rPr>
        <w:t xml:space="preserve"> of the </w:t>
      </w:r>
      <w:r w:rsidR="004008AF">
        <w:rPr>
          <w:rFonts w:ascii="Times New Roman" w:hAnsi="Times New Roman" w:cs="Times New Roman"/>
          <w:sz w:val="24"/>
          <w:szCs w:val="24"/>
        </w:rPr>
        <w:t>girl. The chairs' position and the chairs prove that the painting was impressionist of which it was done in an unplanned manner, yet it gave us the right impression as could not have been the case in the studio where things are organized and controlled.</w:t>
      </w:r>
    </w:p>
    <w:p w:rsidR="00BC3A31" w:rsidRPr="00BC3A31" w:rsidRDefault="00BC3A31" w:rsidP="00EE3BEC">
      <w:pPr>
        <w:spacing w:line="480" w:lineRule="auto"/>
        <w:rPr>
          <w:rFonts w:ascii="Times New Roman" w:hAnsi="Times New Roman" w:cs="Times New Roman"/>
          <w:sz w:val="24"/>
          <w:szCs w:val="24"/>
        </w:rPr>
      </w:pPr>
    </w:p>
    <w:p w:rsidR="00345EAE" w:rsidRDefault="00457548" w:rsidP="00345EAE">
      <w:pPr>
        <w:tabs>
          <w:tab w:val="left" w:pos="1005"/>
        </w:tabs>
        <w:spacing w:line="480" w:lineRule="auto"/>
        <w:rPr>
          <w:noProof/>
        </w:rPr>
      </w:pPr>
      <w:r>
        <w:rPr>
          <w:noProof/>
          <w:lang w:val="en-US"/>
        </w:rPr>
        <w:drawing>
          <wp:inline distT="0" distB="0" distL="0" distR="0">
            <wp:extent cx="4105275" cy="32480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023133" name="Picture 1"/>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4105275" cy="3248025"/>
                    </a:xfrm>
                    <a:prstGeom prst="rect">
                      <a:avLst/>
                    </a:prstGeom>
                    <a:noFill/>
                    <a:ln>
                      <a:noFill/>
                    </a:ln>
                  </pic:spPr>
                </pic:pic>
              </a:graphicData>
            </a:graphic>
          </wp:inline>
        </w:drawing>
      </w:r>
    </w:p>
    <w:p w:rsidR="00A214F4" w:rsidRDefault="00457548" w:rsidP="00345EAE">
      <w:pPr>
        <w:tabs>
          <w:tab w:val="left" w:pos="1005"/>
        </w:tabs>
        <w:spacing w:line="480" w:lineRule="auto"/>
        <w:rPr>
          <w:noProof/>
        </w:rPr>
      </w:pPr>
      <w:r>
        <w:rPr>
          <w:noProof/>
        </w:rPr>
        <w:t>The starry night</w:t>
      </w:r>
      <w:r w:rsidR="000B1CF1" w:rsidRPr="000B1CF1">
        <w:rPr>
          <w:noProof/>
        </w:rPr>
        <w:t xml:space="preserve"> by Vincent </w:t>
      </w:r>
      <w:r w:rsidR="00EE3BEC">
        <w:rPr>
          <w:noProof/>
        </w:rPr>
        <w:t>V</w:t>
      </w:r>
      <w:r w:rsidR="000B1CF1" w:rsidRPr="000B1CF1">
        <w:rPr>
          <w:noProof/>
        </w:rPr>
        <w:t xml:space="preserve">an </w:t>
      </w:r>
      <w:r w:rsidR="00EE3BEC">
        <w:rPr>
          <w:noProof/>
        </w:rPr>
        <w:t>G</w:t>
      </w:r>
      <w:r w:rsidR="000B1CF1" w:rsidRPr="000B1CF1">
        <w:rPr>
          <w:noProof/>
        </w:rPr>
        <w:t>ogh</w:t>
      </w:r>
      <w:r>
        <w:rPr>
          <w:noProof/>
        </w:rPr>
        <w:t>, 1889</w:t>
      </w:r>
    </w:p>
    <w:p w:rsidR="00C91C9A" w:rsidRDefault="00457548" w:rsidP="00345EAE">
      <w:pPr>
        <w:tabs>
          <w:tab w:val="left" w:pos="1005"/>
        </w:tabs>
        <w:spacing w:line="480" w:lineRule="auto"/>
        <w:rPr>
          <w:noProof/>
        </w:rPr>
      </w:pPr>
      <w:r>
        <w:rPr>
          <w:noProof/>
        </w:rPr>
        <w:t xml:space="preserve">Although some critics may argue that the landscape painting was done during </w:t>
      </w:r>
      <w:r>
        <w:rPr>
          <w:noProof/>
        </w:rPr>
        <w:t xml:space="preserve">the day in the van Gogh ground floor, </w:t>
      </w:r>
      <w:r w:rsidR="006E707C">
        <w:rPr>
          <w:noProof/>
        </w:rPr>
        <w:t xml:space="preserve">it will be inaccurate to say that the picture was made from his memory. </w:t>
      </w:r>
      <w:r w:rsidR="002A6FE9">
        <w:rPr>
          <w:noProof/>
        </w:rPr>
        <w:t xml:space="preserve">The picture's view has been identified as one from his bedroom windows facing east, of which van Gogh painted variations of no fewer than twenty-one times, which included the starry night. </w:t>
      </w:r>
      <w:r w:rsidR="00874D9E">
        <w:rPr>
          <w:noProof/>
        </w:rPr>
        <w:t>In his letter to his brother</w:t>
      </w:r>
      <w:r w:rsidR="003A08F0">
        <w:rPr>
          <w:noProof/>
        </w:rPr>
        <w:t xml:space="preserve"> Theo, he says, “ through the iron-barred window, I can see an enclosed </w:t>
      </w:r>
      <w:r w:rsidR="00631825">
        <w:rPr>
          <w:noProof/>
        </w:rPr>
        <w:t>square of wheat above which, in the morning, I watch the sun rise in all its glory.”</w:t>
      </w:r>
    </w:p>
    <w:p w:rsidR="00631825" w:rsidRDefault="00457548" w:rsidP="00345EAE">
      <w:pPr>
        <w:tabs>
          <w:tab w:val="left" w:pos="1005"/>
        </w:tabs>
        <w:spacing w:line="480" w:lineRule="auto"/>
        <w:rPr>
          <w:noProof/>
        </w:rPr>
      </w:pPr>
      <w:r>
        <w:rPr>
          <w:noProof/>
        </w:rPr>
        <w:t xml:space="preserve">While in the hospital, he was not allowed to paint in his bedroom. At this point, he had to make sketches in ink or charcoal on paper, which gave his previous paintings different variations. The pictorial element that united all </w:t>
      </w:r>
      <w:r w:rsidR="00CB6A18">
        <w:rPr>
          <w:noProof/>
        </w:rPr>
        <w:t>of the paintings is the diagonal line coming in from the right, which depicted the Alpilles</w:t>
      </w:r>
      <w:r w:rsidR="00D15522">
        <w:rPr>
          <w:noProof/>
        </w:rPr>
        <w:t xml:space="preserve"> mountains' low rolling hills. Cypress trees are also visible in the painting beyond the far wall enclosing the wheat field.  </w:t>
      </w:r>
    </w:p>
    <w:p w:rsidR="00851663" w:rsidRDefault="00457548" w:rsidP="00345EAE">
      <w:pPr>
        <w:tabs>
          <w:tab w:val="left" w:pos="1005"/>
        </w:tabs>
        <w:spacing w:line="480" w:lineRule="auto"/>
        <w:rPr>
          <w:noProof/>
        </w:rPr>
      </w:pPr>
      <w:r>
        <w:rPr>
          <w:noProof/>
        </w:rPr>
        <w:t xml:space="preserve">From the landscape painting, I think it has been used as a means </w:t>
      </w:r>
      <w:r>
        <w:rPr>
          <w:noProof/>
        </w:rPr>
        <w:t xml:space="preserve">of conveying emotions. Many people feel that Van Gogh's turbulent quest to overcome his illness is reflected in the night sky's dimness. Furthermore, the village is painted with dark colors, but the brightly lit windows create a sense of comfort. </w:t>
      </w:r>
      <w:r w:rsidR="00D667C9">
        <w:rPr>
          <w:noProof/>
        </w:rPr>
        <w:t xml:space="preserve">The peaceful appearance of the village and the dramatic representation of the night sky can be felt through the painting. </w:t>
      </w:r>
      <w:r w:rsidR="005B13AB">
        <w:rPr>
          <w:noProof/>
        </w:rPr>
        <w:t>The steeple dominates the village and symbolizes unity in the town.</w:t>
      </w:r>
    </w:p>
    <w:p w:rsidR="00851663" w:rsidRDefault="005B13AB" w:rsidP="00345EAE">
      <w:pPr>
        <w:tabs>
          <w:tab w:val="left" w:pos="1005"/>
        </w:tabs>
        <w:spacing w:line="480" w:lineRule="auto"/>
        <w:rPr>
          <w:noProof/>
        </w:rPr>
      </w:pPr>
      <w:r>
        <w:rPr>
          <w:noProof/>
        </w:rPr>
        <w:t xml:space="preserve">Moreover, the church steeple gives an impression of size and isolation. </w:t>
      </w:r>
      <w:r w:rsidR="006F301B">
        <w:rPr>
          <w:noProof/>
        </w:rPr>
        <w:t>There has been quite a lot of debate about van Gogh's choice of color in this particular painting and much more before this. He used yellow as a dominant color, which seems to be weird. Some people argue that he may be suffering from lead poisoning or brain disease, which explains the strange choice of colors.</w:t>
      </w:r>
    </w:p>
    <w:p w:rsidR="003102E2" w:rsidRPr="00A214F4" w:rsidRDefault="003102E2" w:rsidP="00EC06CF">
      <w:pPr>
        <w:spacing w:line="480" w:lineRule="auto"/>
        <w:ind w:firstLine="720"/>
        <w:rPr>
          <w:rFonts w:ascii="Times New Roman" w:hAnsi="Times New Roman" w:cs="Times New Roman"/>
          <w:sz w:val="24"/>
          <w:szCs w:val="24"/>
        </w:rPr>
      </w:pPr>
    </w:p>
    <w:sectPr w:rsidR="003102E2" w:rsidRPr="00A214F4" w:rsidSect="00EE3BEC">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7548" w:rsidRDefault="00457548">
      <w:pPr>
        <w:spacing w:after="0" w:line="240" w:lineRule="auto"/>
      </w:pPr>
      <w:r>
        <w:separator/>
      </w:r>
    </w:p>
  </w:endnote>
  <w:endnote w:type="continuationSeparator" w:id="0">
    <w:p w:rsidR="00457548" w:rsidRDefault="004575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7548" w:rsidRDefault="00457548">
      <w:pPr>
        <w:spacing w:after="0" w:line="240" w:lineRule="auto"/>
      </w:pPr>
      <w:r>
        <w:separator/>
      </w:r>
    </w:p>
  </w:footnote>
  <w:footnote w:type="continuationSeparator" w:id="0">
    <w:p w:rsidR="00457548" w:rsidRDefault="004575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48243449"/>
      <w:docPartObj>
        <w:docPartGallery w:val="Page Numbers (Top of Page)"/>
        <w:docPartUnique/>
      </w:docPartObj>
    </w:sdtPr>
    <w:sdtEndPr>
      <w:rPr>
        <w:noProof/>
      </w:rPr>
    </w:sdtEndPr>
    <w:sdtContent>
      <w:p w:rsidR="00EE3BEC" w:rsidRPr="00EE3BEC" w:rsidRDefault="00457548">
        <w:pPr>
          <w:pStyle w:val="Header"/>
          <w:rPr>
            <w:rFonts w:ascii="Times New Roman" w:hAnsi="Times New Roman" w:cs="Times New Roman"/>
            <w:sz w:val="24"/>
            <w:szCs w:val="24"/>
          </w:rPr>
        </w:pPr>
        <w:r w:rsidRPr="00EE3BEC">
          <w:rPr>
            <w:rFonts w:ascii="Times New Roman" w:hAnsi="Times New Roman" w:cs="Times New Roman"/>
            <w:sz w:val="24"/>
            <w:szCs w:val="24"/>
          </w:rPr>
          <w:t xml:space="preserve">IMPRESSIONISM                                                                                         </w:t>
        </w:r>
        <w:r>
          <w:rPr>
            <w:rFonts w:ascii="Times New Roman" w:hAnsi="Times New Roman" w:cs="Times New Roman"/>
            <w:sz w:val="24"/>
            <w:szCs w:val="24"/>
          </w:rPr>
          <w:t xml:space="preserve">            </w:t>
        </w:r>
        <w:r w:rsidRPr="00EE3BEC">
          <w:rPr>
            <w:rFonts w:ascii="Times New Roman" w:hAnsi="Times New Roman" w:cs="Times New Roman"/>
            <w:sz w:val="24"/>
            <w:szCs w:val="24"/>
          </w:rPr>
          <w:t xml:space="preserve">                </w:t>
        </w:r>
        <w:r w:rsidRPr="00EE3BEC">
          <w:rPr>
            <w:rFonts w:ascii="Times New Roman" w:hAnsi="Times New Roman" w:cs="Times New Roman"/>
            <w:sz w:val="24"/>
            <w:szCs w:val="24"/>
          </w:rPr>
          <w:fldChar w:fldCharType="begin"/>
        </w:r>
        <w:r w:rsidRPr="00EE3BEC">
          <w:rPr>
            <w:rFonts w:ascii="Times New Roman" w:hAnsi="Times New Roman" w:cs="Times New Roman"/>
            <w:sz w:val="24"/>
            <w:szCs w:val="24"/>
          </w:rPr>
          <w:instrText xml:space="preserve"> P</w:instrText>
        </w:r>
        <w:r w:rsidRPr="00EE3BEC">
          <w:rPr>
            <w:rFonts w:ascii="Times New Roman" w:hAnsi="Times New Roman" w:cs="Times New Roman"/>
            <w:sz w:val="24"/>
            <w:szCs w:val="24"/>
          </w:rPr>
          <w:instrText xml:space="preserve">AGE   \* MERGEFORMAT </w:instrText>
        </w:r>
        <w:r w:rsidRPr="00EE3BEC">
          <w:rPr>
            <w:rFonts w:ascii="Times New Roman" w:hAnsi="Times New Roman" w:cs="Times New Roman"/>
            <w:sz w:val="24"/>
            <w:szCs w:val="24"/>
          </w:rPr>
          <w:fldChar w:fldCharType="separate"/>
        </w:r>
        <w:r w:rsidR="00F95CED">
          <w:rPr>
            <w:rFonts w:ascii="Times New Roman" w:hAnsi="Times New Roman" w:cs="Times New Roman"/>
            <w:noProof/>
            <w:sz w:val="24"/>
            <w:szCs w:val="24"/>
          </w:rPr>
          <w:t>2</w:t>
        </w:r>
        <w:r w:rsidRPr="00EE3BEC">
          <w:rPr>
            <w:rFonts w:ascii="Times New Roman" w:hAnsi="Times New Roman" w:cs="Times New Roman"/>
            <w:noProof/>
            <w:sz w:val="24"/>
            <w:szCs w:val="24"/>
          </w:rPr>
          <w:fldChar w:fldCharType="end"/>
        </w:r>
      </w:p>
    </w:sdtContent>
  </w:sdt>
  <w:p w:rsidR="00EE3BEC" w:rsidRDefault="00EE3BE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3BEC" w:rsidRPr="00EE3BEC" w:rsidRDefault="00457548">
    <w:pPr>
      <w:pStyle w:val="Header"/>
      <w:rPr>
        <w:rFonts w:ascii="Times New Roman" w:hAnsi="Times New Roman" w:cs="Times New Roman"/>
        <w:sz w:val="24"/>
        <w:szCs w:val="24"/>
      </w:rPr>
    </w:pPr>
    <w:r w:rsidRPr="00EE3BEC">
      <w:rPr>
        <w:rFonts w:ascii="Times New Roman" w:hAnsi="Times New Roman" w:cs="Times New Roman"/>
        <w:sz w:val="24"/>
        <w:szCs w:val="24"/>
      </w:rPr>
      <w:t xml:space="preserve">Running head: IMPRESSIONISM                                                                       </w:t>
    </w:r>
    <w:r>
      <w:rPr>
        <w:rFonts w:ascii="Times New Roman" w:hAnsi="Times New Roman" w:cs="Times New Roman"/>
        <w:sz w:val="24"/>
        <w:szCs w:val="24"/>
      </w:rPr>
      <w:t xml:space="preserve">  </w:t>
    </w:r>
    <w:r w:rsidRPr="00EE3BEC">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9A4"/>
    <w:rsid w:val="000157D7"/>
    <w:rsid w:val="0005105F"/>
    <w:rsid w:val="000576A6"/>
    <w:rsid w:val="000B1CF1"/>
    <w:rsid w:val="001241AF"/>
    <w:rsid w:val="00185B80"/>
    <w:rsid w:val="001E2311"/>
    <w:rsid w:val="001F4456"/>
    <w:rsid w:val="002A6FE9"/>
    <w:rsid w:val="002E043D"/>
    <w:rsid w:val="0030139F"/>
    <w:rsid w:val="003102E2"/>
    <w:rsid w:val="00345EAE"/>
    <w:rsid w:val="003A08F0"/>
    <w:rsid w:val="004008AF"/>
    <w:rsid w:val="0042414D"/>
    <w:rsid w:val="00457548"/>
    <w:rsid w:val="004B13B4"/>
    <w:rsid w:val="004D21F3"/>
    <w:rsid w:val="00537B28"/>
    <w:rsid w:val="005B13AB"/>
    <w:rsid w:val="0061690C"/>
    <w:rsid w:val="00631825"/>
    <w:rsid w:val="006C6332"/>
    <w:rsid w:val="006E707C"/>
    <w:rsid w:val="006F301B"/>
    <w:rsid w:val="006F619E"/>
    <w:rsid w:val="007307BE"/>
    <w:rsid w:val="0075384C"/>
    <w:rsid w:val="00764589"/>
    <w:rsid w:val="00767238"/>
    <w:rsid w:val="0077548A"/>
    <w:rsid w:val="007A5260"/>
    <w:rsid w:val="007C5D11"/>
    <w:rsid w:val="00851663"/>
    <w:rsid w:val="00874D9E"/>
    <w:rsid w:val="00906568"/>
    <w:rsid w:val="00921724"/>
    <w:rsid w:val="00923077"/>
    <w:rsid w:val="009839A4"/>
    <w:rsid w:val="00987C75"/>
    <w:rsid w:val="009D2E07"/>
    <w:rsid w:val="00A02057"/>
    <w:rsid w:val="00A214F4"/>
    <w:rsid w:val="00A57B98"/>
    <w:rsid w:val="00A8665A"/>
    <w:rsid w:val="00AF0A97"/>
    <w:rsid w:val="00BC3A31"/>
    <w:rsid w:val="00C91C9A"/>
    <w:rsid w:val="00CA65E9"/>
    <w:rsid w:val="00CB6A18"/>
    <w:rsid w:val="00CE05EB"/>
    <w:rsid w:val="00D15522"/>
    <w:rsid w:val="00D667C9"/>
    <w:rsid w:val="00DF525C"/>
    <w:rsid w:val="00E123FA"/>
    <w:rsid w:val="00E611A2"/>
    <w:rsid w:val="00E70A24"/>
    <w:rsid w:val="00EC06CF"/>
    <w:rsid w:val="00EE28AB"/>
    <w:rsid w:val="00EE3BEC"/>
    <w:rsid w:val="00EF4095"/>
    <w:rsid w:val="00F07F46"/>
    <w:rsid w:val="00F45A59"/>
    <w:rsid w:val="00F95CED"/>
    <w:rsid w:val="00FA2D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830B0E-E463-49D0-980E-3DFEB8CC2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3A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3A31"/>
  </w:style>
  <w:style w:type="paragraph" w:styleId="Footer">
    <w:name w:val="footer"/>
    <w:basedOn w:val="Normal"/>
    <w:link w:val="FooterChar"/>
    <w:uiPriority w:val="99"/>
    <w:unhideWhenUsed/>
    <w:rsid w:val="00BC3A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3A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723</Words>
  <Characters>4127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BITOK</dc:creator>
  <cp:lastModifiedBy>m</cp:lastModifiedBy>
  <cp:revision>2</cp:revision>
  <dcterms:created xsi:type="dcterms:W3CDTF">2020-09-28T13:24:00Z</dcterms:created>
  <dcterms:modified xsi:type="dcterms:W3CDTF">2020-09-28T13:24:00Z</dcterms:modified>
</cp:coreProperties>
</file>